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524" w:rsidRDefault="00CA2524" w:rsidP="00CA25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ИНФОРМАЦИЯ</w:t>
      </w:r>
    </w:p>
    <w:p w:rsidR="00CA2524" w:rsidRDefault="00CA2524" w:rsidP="00CA2524">
      <w:pPr>
        <w:jc w:val="center"/>
        <w:rPr>
          <w:sz w:val="28"/>
          <w:szCs w:val="28"/>
        </w:rPr>
      </w:pPr>
      <w:r>
        <w:rPr>
          <w:sz w:val="28"/>
          <w:szCs w:val="28"/>
        </w:rPr>
        <w:t>о ходе реализации мер по противодействию коррупции</w:t>
      </w:r>
    </w:p>
    <w:p w:rsidR="00CA2524" w:rsidRDefault="002B0DA4" w:rsidP="00CA2524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</w:t>
      </w:r>
      <w:r w:rsidR="00B16511">
        <w:rPr>
          <w:sz w:val="28"/>
          <w:szCs w:val="28"/>
        </w:rPr>
        <w:t xml:space="preserve">  квартал 20</w:t>
      </w:r>
      <w:r w:rsidR="008056D4">
        <w:rPr>
          <w:sz w:val="28"/>
          <w:szCs w:val="28"/>
        </w:rPr>
        <w:t>20</w:t>
      </w:r>
      <w:r w:rsidR="00CA2524">
        <w:rPr>
          <w:sz w:val="28"/>
          <w:szCs w:val="28"/>
        </w:rPr>
        <w:t xml:space="preserve"> года</w:t>
      </w:r>
    </w:p>
    <w:p w:rsidR="00CA2524" w:rsidRDefault="00CA2524" w:rsidP="00CA2524">
      <w:pPr>
        <w:jc w:val="center"/>
        <w:rPr>
          <w:sz w:val="28"/>
          <w:szCs w:val="28"/>
        </w:rPr>
      </w:pPr>
      <w:r>
        <w:rPr>
          <w:sz w:val="28"/>
          <w:szCs w:val="28"/>
        </w:rPr>
        <w:t>в __</w:t>
      </w:r>
      <w:r>
        <w:rPr>
          <w:sz w:val="28"/>
          <w:szCs w:val="28"/>
          <w:u w:val="single"/>
        </w:rPr>
        <w:t xml:space="preserve">МБ ДОУ </w:t>
      </w:r>
      <w:proofErr w:type="spellStart"/>
      <w:r>
        <w:rPr>
          <w:sz w:val="28"/>
          <w:szCs w:val="28"/>
          <w:u w:val="single"/>
        </w:rPr>
        <w:t>Пеля</w:t>
      </w:r>
      <w:proofErr w:type="spellEnd"/>
      <w:r>
        <w:rPr>
          <w:sz w:val="28"/>
          <w:szCs w:val="28"/>
          <w:u w:val="single"/>
        </w:rPr>
        <w:t>-Хованском _детском саду</w:t>
      </w:r>
      <w:r>
        <w:rPr>
          <w:sz w:val="28"/>
          <w:szCs w:val="28"/>
        </w:rPr>
        <w:t>_______________</w:t>
      </w:r>
    </w:p>
    <w:p w:rsidR="00CA2524" w:rsidRDefault="00CA2524" w:rsidP="00CA2524">
      <w:pPr>
        <w:ind w:left="180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 наименование органа, осуществляющего управление в сфере образования муниципального района, городского округа Нижегородской области,</w:t>
      </w:r>
      <w:proofErr w:type="gramEnd"/>
    </w:p>
    <w:p w:rsidR="00CA2524" w:rsidRDefault="00CA2524" w:rsidP="00CA2524">
      <w:pPr>
        <w:ind w:left="1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государственного образовательного учреждения)</w:t>
      </w:r>
    </w:p>
    <w:p w:rsidR="00CA2524" w:rsidRDefault="00CA2524" w:rsidP="00CA2524">
      <w:pPr>
        <w:ind w:left="180"/>
        <w:jc w:val="center"/>
        <w:rPr>
          <w:sz w:val="20"/>
          <w:szCs w:val="20"/>
        </w:rPr>
      </w:pPr>
    </w:p>
    <w:tbl>
      <w:tblPr>
        <w:tblW w:w="15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6776"/>
        <w:gridCol w:w="3779"/>
        <w:gridCol w:w="1620"/>
        <w:gridCol w:w="1440"/>
        <w:gridCol w:w="1440"/>
      </w:tblGrid>
      <w:tr w:rsidR="00CA2524" w:rsidTr="00BB75E6"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6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Наименование контрольного вопроса </w:t>
            </w:r>
          </w:p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Формат ответа</w:t>
            </w:r>
          </w:p>
          <w:p w:rsidR="00CA2524" w:rsidRDefault="00CA252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Ответственные</w:t>
            </w:r>
          </w:p>
        </w:tc>
      </w:tr>
      <w:tr w:rsidR="00CA2524" w:rsidTr="00BB75E6"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24" w:rsidRDefault="00CA252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24" w:rsidRDefault="00CA252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Показатель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Количественное выражение показателя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Процентное выражение показателя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524" w:rsidRDefault="00CA2524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CA2524" w:rsidTr="00BB75E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Каково процентное соотношение проверенных на предмет достоверности и полноты сведений, представляемых:</w:t>
            </w:r>
          </w:p>
          <w:p w:rsidR="00CA2524" w:rsidRDefault="00CA252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  лицами, поступающими на должности  руководителей государственных (муниципальных) учреждений (при поступлении на работу);</w:t>
            </w:r>
          </w:p>
          <w:p w:rsidR="00CA2524" w:rsidRDefault="00CA252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- руководителями государственных (муниципальных) учреждений (ежегодно)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к общему количеству представленных сведений? </w:t>
            </w:r>
          </w:p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проверенных сведений лицами, поступающими на должности  руководителей муниципальных учреждений (при поступлении на работу)</w:t>
            </w:r>
          </w:p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Количество проверенных сведений руководителями муниципальных учреждений </w:t>
            </w:r>
          </w:p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(ежегодно)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</w:t>
            </w:r>
          </w:p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 ОУО</w:t>
            </w:r>
          </w:p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CA2524" w:rsidTr="00BB75E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Привлекались ли работники органов, осуществляющих управление в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сфере образования муниципальных районов и городских округов Нижегородской области, муниципальных образовательных учреждений и государственных образовательных учреждений к ответственности (уголовной, административной, дисциплинарной) за совершение коррупционных правонарушений? </w:t>
            </w:r>
          </w:p>
          <w:p w:rsidR="00CA2524" w:rsidRDefault="00CA252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pBdr>
                <w:bottom w:val="single" w:sz="4" w:space="1" w:color="auto"/>
              </w:pBd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Количество работников, </w:t>
            </w:r>
            <w:r>
              <w:rPr>
                <w:sz w:val="22"/>
                <w:szCs w:val="22"/>
                <w:lang w:eastAsia="en-US"/>
              </w:rPr>
              <w:lastRenderedPageBreak/>
              <w:t>привлеченных к ответственности за совершение коррупционных правонарушений, в том числе:</w:t>
            </w:r>
          </w:p>
          <w:p w:rsidR="00CA2524" w:rsidRDefault="00CA2524">
            <w:pPr>
              <w:pBdr>
                <w:bottom w:val="single" w:sz="4" w:space="1" w:color="auto"/>
              </w:pBd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 административной</w:t>
            </w:r>
          </w:p>
          <w:p w:rsidR="00CA2524" w:rsidRDefault="00CA2524">
            <w:pPr>
              <w:pBdr>
                <w:bottom w:val="single" w:sz="4" w:space="1" w:color="auto"/>
              </w:pBd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  дисциплинарной</w:t>
            </w:r>
          </w:p>
          <w:p w:rsidR="00CA2524" w:rsidRDefault="00CA2524">
            <w:pPr>
              <w:pBdr>
                <w:bottom w:val="single" w:sz="4" w:space="1" w:color="auto"/>
              </w:pBd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 уголовной</w:t>
            </w:r>
          </w:p>
          <w:p w:rsidR="00CA2524" w:rsidRDefault="00CA2524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lastRenderedPageBreak/>
              <w:t>ОУО, МОУ</w:t>
            </w:r>
          </w:p>
        </w:tc>
      </w:tr>
      <w:tr w:rsidR="00CA2524" w:rsidTr="00BB75E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Сколько сообщений о совершении коррупционных правонарушений работниками ОУО, МОУ, ГОУ зарегистрировано в отчетном периоде, сколько выявлено совершенных ими коррупционных преступлений?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поступивших сообщений о коррупционных правонарушениях, из них:</w:t>
            </w:r>
          </w:p>
          <w:p w:rsidR="00CA2524" w:rsidRDefault="00CA252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количество выявленных коррупционных преступлений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ОУО, МОУ</w:t>
            </w:r>
          </w:p>
        </w:tc>
      </w:tr>
      <w:tr w:rsidR="00CA2524" w:rsidTr="00BB75E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color w:val="1D1D1D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Какие в отчетном периоде  </w:t>
            </w:r>
            <w:r>
              <w:rPr>
                <w:color w:val="1D1D1D"/>
                <w:sz w:val="22"/>
                <w:szCs w:val="22"/>
                <w:lang w:eastAsia="en-US"/>
              </w:rPr>
              <w:t>организационные меры по созданию условий, затрудняющих возможность коррупционного поведения и обеспечивающих снижение уровня коррупции?</w:t>
            </w:r>
          </w:p>
          <w:p w:rsidR="00CA2524" w:rsidRDefault="00CA2524">
            <w:pPr>
              <w:shd w:val="clear" w:color="auto" w:fill="FFFFFF"/>
              <w:spacing w:line="276" w:lineRule="auto"/>
              <w:ind w:firstLine="72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Отчет о реализации плана «О противодействии коррупции в ДОУ» </w:t>
            </w:r>
            <w:proofErr w:type="gramStart"/>
            <w:r>
              <w:rPr>
                <w:bCs/>
                <w:sz w:val="22"/>
                <w:szCs w:val="22"/>
                <w:lang w:eastAsia="en-US"/>
              </w:rPr>
              <w:t>-в</w:t>
            </w:r>
            <w:proofErr w:type="gramEnd"/>
            <w:r>
              <w:rPr>
                <w:bCs/>
                <w:sz w:val="22"/>
                <w:szCs w:val="22"/>
                <w:lang w:eastAsia="en-US"/>
              </w:rPr>
              <w:t>ыполнено</w:t>
            </w: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Оформление в ДОУ стенда «О коррупции»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ОУО, МОУ</w:t>
            </w:r>
          </w:p>
        </w:tc>
      </w:tr>
      <w:tr w:rsidR="00CA2524" w:rsidTr="00BB75E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Какие приняты нормативные правовые акты, направленные на противодействие коррупции в ОУО, МОУ, ГОУ?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 w:rsidP="00AF7B9F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- Приказ об утверждении Плана мероприятий по противодействию коррупции в ДОУ на 201</w:t>
            </w:r>
            <w:r w:rsidR="00DE7E2E">
              <w:rPr>
                <w:lang w:eastAsia="en-US"/>
              </w:rPr>
              <w:t>8-2020</w:t>
            </w:r>
            <w:r w:rsidR="00AF7B9F">
              <w:rPr>
                <w:lang w:eastAsia="en-US"/>
              </w:rPr>
              <w:t xml:space="preserve"> годы от 22</w:t>
            </w:r>
            <w:r>
              <w:rPr>
                <w:lang w:eastAsia="en-US"/>
              </w:rPr>
              <w:t>.</w:t>
            </w:r>
            <w:r w:rsidR="00AF7B9F">
              <w:rPr>
                <w:lang w:eastAsia="en-US"/>
              </w:rPr>
              <w:t>02.2018</w:t>
            </w:r>
            <w:r>
              <w:rPr>
                <w:lang w:eastAsia="en-US"/>
              </w:rPr>
              <w:t xml:space="preserve"> г.  № </w:t>
            </w:r>
            <w:r w:rsidR="00AF7B9F">
              <w:rPr>
                <w:lang w:eastAsia="en-US"/>
              </w:rPr>
              <w:t>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ОУО, МОУ</w:t>
            </w:r>
          </w:p>
        </w:tc>
      </w:tr>
      <w:tr w:rsidR="00CA2524" w:rsidTr="00BB75E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color w:val="1D1D1D"/>
                <w:sz w:val="22"/>
                <w:szCs w:val="22"/>
                <w:lang w:eastAsia="en-US"/>
              </w:rPr>
            </w:pPr>
            <w:r>
              <w:rPr>
                <w:color w:val="1D1D1D"/>
                <w:sz w:val="22"/>
                <w:szCs w:val="22"/>
                <w:lang w:eastAsia="en-US"/>
              </w:rPr>
              <w:t xml:space="preserve">Приведены ли правовые акты ОУО, МОУ, ГОУ в соответствие с требованиями федеральных законов и нормативных правовых актов федеральных государственных органов и нормативных правовых актов органов государственной власти субъектов по вопросам противодействия коррупции? </w:t>
            </w:r>
          </w:p>
          <w:p w:rsidR="00CA2524" w:rsidRDefault="00CA252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color w:val="1D1D1D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Количество правовых актов, приведенных в соответствие </w:t>
            </w:r>
            <w:r>
              <w:rPr>
                <w:color w:val="1D1D1D"/>
                <w:sz w:val="22"/>
                <w:szCs w:val="22"/>
                <w:lang w:eastAsia="en-US"/>
              </w:rPr>
              <w:t xml:space="preserve">с требованиями федеральных законов и нормативных правовых актов федеральных государственных органов и нормативных правовых актов органов государственной власти субъектов по вопросам противодействия коррупции? </w:t>
            </w:r>
          </w:p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ОУО, МОУ</w:t>
            </w:r>
          </w:p>
        </w:tc>
      </w:tr>
      <w:tr w:rsidR="00CA2524" w:rsidTr="00BB75E6">
        <w:trPr>
          <w:trHeight w:val="70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Каким образом организована проверка сообщений о ставших известным гражданам случаях коррупционных правонарушений? </w:t>
            </w:r>
          </w:p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color w:val="1D1D1D"/>
                <w:sz w:val="22"/>
                <w:szCs w:val="22"/>
                <w:lang w:eastAsia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 xml:space="preserve">Количество образовательных учреждений, имеющих на </w:t>
            </w:r>
            <w:r>
              <w:rPr>
                <w:bCs/>
                <w:sz w:val="22"/>
                <w:szCs w:val="22"/>
                <w:lang w:eastAsia="en-US"/>
              </w:rPr>
              <w:lastRenderedPageBreak/>
              <w:t>информационных стендах, сайтах в сети Интернет сведения:</w:t>
            </w:r>
          </w:p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о круглосуточном телефоне доверия министерства образования Нижегородской области по фактам коррупции 433 45 80, </w:t>
            </w:r>
          </w:p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 телефонах доверия, работающих в ОУО, ГОУ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Информация на стенде ДОУ имеется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ОУО, МОУ</w:t>
            </w:r>
          </w:p>
        </w:tc>
      </w:tr>
      <w:tr w:rsidR="00CA2524" w:rsidTr="00BB75E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color w:val="1D1D1D"/>
                <w:sz w:val="22"/>
                <w:szCs w:val="22"/>
                <w:lang w:eastAsia="en-US"/>
              </w:rPr>
            </w:pPr>
            <w:r>
              <w:rPr>
                <w:color w:val="1D1D1D"/>
                <w:sz w:val="22"/>
                <w:szCs w:val="22"/>
                <w:lang w:eastAsia="en-US"/>
              </w:rPr>
              <w:t xml:space="preserve">Имеют ли место случаи неисполнения плановых мероприятий по противодействию коррупции? </w:t>
            </w:r>
          </w:p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color w:val="1D1D1D"/>
                <w:sz w:val="22"/>
                <w:szCs w:val="22"/>
                <w:lang w:eastAsia="en-US"/>
              </w:rPr>
            </w:pP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ОУО, МОУ</w:t>
            </w:r>
          </w:p>
        </w:tc>
      </w:tr>
      <w:tr w:rsidR="00CA2524" w:rsidTr="00BB75E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Сколько обращений граждан о фактах коррупции рассмотрено за отчетный период? </w:t>
            </w:r>
          </w:p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color w:val="1D1D1D"/>
                <w:sz w:val="22"/>
                <w:szCs w:val="22"/>
                <w:lang w:eastAsia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обращений граждан о фактах коррупции, рассмотренных за отчетный период</w:t>
            </w:r>
          </w:p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 скольким из них приняты меры реагирования? 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ОУО, МОУ</w:t>
            </w:r>
          </w:p>
        </w:tc>
      </w:tr>
      <w:tr w:rsidR="00CA2524" w:rsidTr="00BB75E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каком количестве МОУ функции по профилактике коррупционных и иных правонарушений, возложены на ответственных работников учреждений  </w:t>
            </w:r>
          </w:p>
          <w:p w:rsidR="00CA2524" w:rsidRDefault="00CA2524">
            <w:pPr>
              <w:spacing w:line="276" w:lineRule="auto"/>
              <w:jc w:val="both"/>
              <w:rPr>
                <w:color w:val="1D1D1D"/>
                <w:sz w:val="22"/>
                <w:szCs w:val="22"/>
                <w:lang w:eastAsia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МОУ, в которых имеются ответственные работники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ОУО</w:t>
            </w:r>
          </w:p>
        </w:tc>
      </w:tr>
      <w:tr w:rsidR="00CA2524" w:rsidTr="00BB75E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Как организовано рассмотрение уведомлений о фактах обращений в целях склонения работников ОУО, МОУ, ГОУ к совершению коррупционных правонарушений? </w:t>
            </w:r>
          </w:p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hd w:val="clear" w:color="auto" w:fill="FFFFFF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Фактов обращений не зарегистрировано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ОУО, МОУ</w:t>
            </w:r>
          </w:p>
        </w:tc>
      </w:tr>
      <w:tr w:rsidR="00CA2524" w:rsidTr="00BB75E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Каково процентное соотношение </w:t>
            </w:r>
            <w:proofErr w:type="spellStart"/>
            <w:r>
              <w:rPr>
                <w:sz w:val="22"/>
                <w:szCs w:val="22"/>
                <w:lang w:eastAsia="en-US"/>
              </w:rPr>
              <w:t>коррупционно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опасных функций ОУО по отношению общему количеству функций, выполняемых этими органами?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Количество </w:t>
            </w:r>
            <w:proofErr w:type="spellStart"/>
            <w:r>
              <w:rPr>
                <w:sz w:val="22"/>
                <w:szCs w:val="22"/>
                <w:lang w:eastAsia="en-US"/>
              </w:rPr>
              <w:t>коррупционно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опасных функций ОУО по отношению общему количеству функций, выполняемых этими органами</w:t>
            </w:r>
          </w:p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Удельный вес данных функций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ОУО</w:t>
            </w:r>
          </w:p>
        </w:tc>
      </w:tr>
      <w:tr w:rsidR="00CA2524" w:rsidTr="00BB75E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Как внедряются инновационные технологии администрирования, повышающие объективность и способствующие прозрачности нормотворческих и управленческих процессов, а также обеспечивающих межведомственное электронное взаимодействие органов власти субъектов Российской Федерации, органов местного самоуправления, а также их взаимодействие с гражданами и организациями в рамках оказания государственных и муниципальных услуг? </w:t>
            </w:r>
          </w:p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оказываемых гражданам и организациям услуг в электронном виде</w:t>
            </w:r>
          </w:p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ОУО, МОУ</w:t>
            </w:r>
          </w:p>
        </w:tc>
      </w:tr>
      <w:tr w:rsidR="00CA2524" w:rsidTr="00BB75E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Разработаны ли и внедрены регламенты и стандарты оказания электронных муниципальных услуг гражданам и организациям, электронного документооборота?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внедренных регламентов и стандартов ведения электронного документооборота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ОУО</w:t>
            </w:r>
          </w:p>
        </w:tc>
      </w:tr>
      <w:tr w:rsidR="00CA2524" w:rsidTr="00BB75E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Как ведется работа по созданию многофункциональных центров для предоставления гражданам и организациям муниципальных услуг (далее – МФЦ)? </w:t>
            </w:r>
          </w:p>
          <w:p w:rsidR="00CA2524" w:rsidRDefault="00CA252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Количество оказываемых муниципальных услуг</w:t>
            </w:r>
          </w:p>
          <w:p w:rsidR="00CA2524" w:rsidRDefault="00CA2524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Pr="00AF7B9F" w:rsidRDefault="00AF7B9F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AF7B9F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ОУО</w:t>
            </w:r>
          </w:p>
        </w:tc>
      </w:tr>
      <w:tr w:rsidR="00CA2524" w:rsidTr="00BB75E6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Как организован антикоррупционный мониторинг в образовательных учреждениях, ОУО? Как ведется работа по проведению исследований </w:t>
            </w:r>
            <w:proofErr w:type="spellStart"/>
            <w:r>
              <w:rPr>
                <w:sz w:val="22"/>
                <w:szCs w:val="22"/>
                <w:lang w:eastAsia="en-US"/>
              </w:rPr>
              <w:t>коррупциогенных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факторов и эффективности принимаемых антикоррупционных мер?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6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Анкетирование родителей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524" w:rsidRDefault="00CA2524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ОУО, МОУ</w:t>
            </w:r>
          </w:p>
        </w:tc>
      </w:tr>
    </w:tbl>
    <w:p w:rsidR="00D80315" w:rsidRDefault="00BB75E6">
      <w:r>
        <w:rPr>
          <w:noProof/>
          <w:sz w:val="22"/>
          <w:szCs w:val="22"/>
        </w:rPr>
        <w:lastRenderedPageBreak/>
        <w:drawing>
          <wp:inline distT="0" distB="0" distL="0" distR="0">
            <wp:extent cx="9247973" cy="6507126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0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0315" w:rsidSect="00CA25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75"/>
    <w:rsid w:val="001A2937"/>
    <w:rsid w:val="002B0DA4"/>
    <w:rsid w:val="002B6D23"/>
    <w:rsid w:val="003D75A3"/>
    <w:rsid w:val="008056D4"/>
    <w:rsid w:val="008B7B75"/>
    <w:rsid w:val="00AF7B9F"/>
    <w:rsid w:val="00B16511"/>
    <w:rsid w:val="00B92E4D"/>
    <w:rsid w:val="00BB75E6"/>
    <w:rsid w:val="00C938C5"/>
    <w:rsid w:val="00CA2524"/>
    <w:rsid w:val="00D7148F"/>
    <w:rsid w:val="00D80315"/>
    <w:rsid w:val="00DE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25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7B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B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25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7B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B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0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20</cp:revision>
  <cp:lastPrinted>2020-06-11T07:29:00Z</cp:lastPrinted>
  <dcterms:created xsi:type="dcterms:W3CDTF">2017-03-21T11:21:00Z</dcterms:created>
  <dcterms:modified xsi:type="dcterms:W3CDTF">2020-06-11T07:54:00Z</dcterms:modified>
</cp:coreProperties>
</file>